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0"/>
        </w:rPr>
      </w:pPr>
      <w:bookmarkStart w:id="0" w:name="_GoBack"/>
      <w:bookmarkEnd w:id="0"/>
      <w:r>
        <w:rPr>
          <w:rFonts w:hint="eastAsia" w:asciiTheme="minorEastAsia" w:hAnsiTheme="minorEastAsia"/>
          <w:sz w:val="20"/>
        </w:rPr>
        <w:t>様式第４号（第５条関係）</w:t>
      </w: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第　　号</w:t>
      </w:r>
    </w:p>
    <w:p>
      <w:pPr>
        <w:pStyle w:val="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年　　月　　日</w:t>
      </w: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ind w:firstLine="2000" w:firstLineChars="10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様</w:t>
      </w: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ind w:firstLine="5600" w:firstLineChars="28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九戸村</w:t>
      </w:r>
      <w:r>
        <w:rPr>
          <w:rFonts w:hint="eastAsia" w:asciiTheme="minorEastAsia" w:hAnsiTheme="minorEastAsia"/>
          <w:sz w:val="20"/>
        </w:rPr>
        <w:t>長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2"/>
          <w:sz w:val="30"/>
        </w:rPr>
        <w:instrText>□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jc w:val="center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九戸村</w:t>
      </w:r>
      <w:r>
        <w:rPr>
          <w:rFonts w:hint="eastAsia" w:asciiTheme="minorEastAsia" w:hAnsiTheme="minorEastAsia"/>
          <w:sz w:val="20"/>
        </w:rPr>
        <w:t>移住支援金不交付決定通知書</w:t>
      </w:r>
    </w:p>
    <w:p>
      <w:pPr>
        <w:pStyle w:val="0"/>
        <w:jc w:val="center"/>
        <w:rPr>
          <w:rFonts w:hint="default" w:asciiTheme="minorEastAsia" w:hAnsiTheme="minorEastAsia"/>
          <w:sz w:val="20"/>
        </w:rPr>
      </w:pPr>
    </w:p>
    <w:p>
      <w:pPr>
        <w:pStyle w:val="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　　　年　　月　　日付けで申請のあった</w:t>
      </w:r>
      <w:r>
        <w:rPr>
          <w:rFonts w:hint="eastAsia" w:asciiTheme="minorEastAsia" w:hAnsiTheme="minorEastAsia" w:eastAsiaTheme="minorEastAsia"/>
          <w:sz w:val="20"/>
        </w:rPr>
        <w:t>九戸村</w:t>
      </w:r>
      <w:r>
        <w:rPr>
          <w:rFonts w:hint="eastAsia" w:asciiTheme="minorEastAsia" w:hAnsiTheme="minorEastAsia"/>
          <w:sz w:val="20"/>
        </w:rPr>
        <w:t>移住支援金について、下記のとおり不交付することを決定したので、</w:t>
      </w:r>
      <w:r>
        <w:rPr>
          <w:rFonts w:hint="eastAsia" w:asciiTheme="minorEastAsia" w:hAnsiTheme="minorEastAsia" w:eastAsiaTheme="minorEastAsia"/>
          <w:sz w:val="20"/>
        </w:rPr>
        <w:t>九戸村</w:t>
      </w:r>
      <w:r>
        <w:rPr>
          <w:rFonts w:hint="eastAsia" w:asciiTheme="minorEastAsia" w:hAnsiTheme="minorEastAsia"/>
          <w:sz w:val="20"/>
        </w:rPr>
        <w:t>移住支援金交付要綱第５条第２項の規定により通知します。</w:t>
      </w:r>
    </w:p>
    <w:p>
      <w:pPr>
        <w:pStyle w:val="0"/>
        <w:jc w:val="left"/>
        <w:rPr>
          <w:rFonts w:hint="default" w:asciiTheme="minorEastAsia" w:hAnsiTheme="minorEastAsia"/>
          <w:sz w:val="20"/>
        </w:rPr>
      </w:pPr>
    </w:p>
    <w:p>
      <w:pPr>
        <w:pStyle w:val="0"/>
        <w:jc w:val="center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記</w:t>
      </w:r>
    </w:p>
    <w:p>
      <w:pPr>
        <w:pStyle w:val="0"/>
        <w:jc w:val="left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不交付とした理由</w:t>
      </w:r>
    </w:p>
    <w:p>
      <w:pPr>
        <w:pStyle w:val="0"/>
        <w:jc w:val="left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eastAsia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tbl>
      <w:tblPr>
        <w:tblStyle w:val="21"/>
        <w:tblW w:w="4860" w:type="dxa"/>
        <w:tblInd w:w="210" w:type="dxa"/>
        <w:tblLayout w:type="fixed"/>
        <w:tblLook w:firstRow="1" w:lastRow="0" w:firstColumn="1" w:lastColumn="0" w:noHBand="0" w:noVBand="1" w:val="04A0"/>
      </w:tblPr>
      <w:tblGrid>
        <w:gridCol w:w="1345"/>
        <w:gridCol w:w="3515"/>
      </w:tblGrid>
      <w:tr>
        <w:trPr/>
        <w:tc>
          <w:tcPr>
            <w:tcW w:w="134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管理コード</w:t>
            </w:r>
          </w:p>
        </w:tc>
        <w:tc>
          <w:tcPr>
            <w:tcW w:w="3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</w:p>
    <w:sectPr>
      <w:pgSz w:w="11906" w:h="16838"/>
      <w:pgMar w:top="1134" w:right="1134" w:bottom="851" w:left="1418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0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0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32</Words>
  <Characters>185</Characters>
  <Application>JUST Note</Application>
  <Lines>1</Lines>
  <Paragraphs>1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 昭徳</dc:creator>
  <cp:lastModifiedBy>tsinoyama</cp:lastModifiedBy>
  <cp:lastPrinted>2019-07-22T02:24:00Z</cp:lastPrinted>
  <dcterms:created xsi:type="dcterms:W3CDTF">2019-07-22T02:22:00Z</dcterms:created>
  <dcterms:modified xsi:type="dcterms:W3CDTF">2019-09-12T03:24:52Z</dcterms:modified>
  <cp:revision>3</cp:revision>
</cp:coreProperties>
</file>